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C" w:rsidRDefault="00FA5FAC" w:rsidP="00FA5FAC">
      <w:pPr>
        <w:pStyle w:val="a5"/>
        <w:jc w:val="center"/>
      </w:pPr>
      <w:r>
        <w:rPr>
          <w:rFonts w:ascii="黑体" w:eastAsia="黑体" w:hAnsi="黑体" w:hint="eastAsia"/>
          <w:sz w:val="44"/>
          <w:szCs w:val="44"/>
        </w:rPr>
        <w:t>申请退费所需材料清单</w:t>
      </w:r>
    </w:p>
    <w:p w:rsidR="00FA5FAC" w:rsidRDefault="00FA5FAC" w:rsidP="00FA5FAC">
      <w:pPr>
        <w:pStyle w:val="a5"/>
        <w:spacing w:line="525" w:lineRule="atLeast"/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FA5FAC" w:rsidRDefault="00FA5FAC" w:rsidP="00FA5FAC">
      <w:pPr>
        <w:pStyle w:val="a5"/>
        <w:spacing w:line="525" w:lineRule="atLeast"/>
      </w:pPr>
      <w:r>
        <w:rPr>
          <w:rStyle w:val="a6"/>
          <w:rFonts w:hint="eastAsia"/>
          <w:sz w:val="32"/>
          <w:szCs w:val="32"/>
        </w:rPr>
        <w:t>个人退费所需材料：</w:t>
      </w:r>
    </w:p>
    <w:p w:rsidR="00FA5FAC" w:rsidRDefault="00FA5FAC" w:rsidP="00FA5FAC">
      <w:pPr>
        <w:pStyle w:val="a5"/>
        <w:spacing w:line="525" w:lineRule="atLeast"/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、领款单（日期；当事人姓名、联系电话；领款事由处写退</w:t>
      </w:r>
      <w:r>
        <w:rPr>
          <w:rFonts w:ascii="Times New Roman" w:hAnsi="Times New Roman" w:cs="Times New Roman"/>
          <w:sz w:val="32"/>
          <w:szCs w:val="32"/>
        </w:rPr>
        <w:t>XX</w:t>
      </w:r>
      <w:r>
        <w:rPr>
          <w:rFonts w:ascii="仿宋" w:eastAsia="仿宋" w:hAnsi="仿宋" w:hint="eastAsia"/>
          <w:sz w:val="32"/>
          <w:szCs w:val="32"/>
        </w:rPr>
        <w:t>案件诉讼费；备注栏中需填写户名、银行卡账号、开户行名称；领款人处需按手印）</w:t>
      </w:r>
    </w:p>
    <w:p w:rsidR="00FA5FAC" w:rsidRDefault="00FA5FAC" w:rsidP="00FA5FAC">
      <w:pPr>
        <w:pStyle w:val="a5"/>
        <w:spacing w:line="525" w:lineRule="atLeast"/>
      </w:pP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、当事人身份证复印件</w:t>
      </w:r>
    </w:p>
    <w:p w:rsidR="00FA5FAC" w:rsidRDefault="00FA5FAC" w:rsidP="00FA5FAC">
      <w:pPr>
        <w:pStyle w:val="a5"/>
        <w:spacing w:line="525" w:lineRule="atLeast"/>
      </w:pP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、文书复印件（仅需载明案号的第一面及载明诉讼费承担的最后一面；经本院一审后上诉的案件，需提交省高院裁判文书）</w:t>
      </w:r>
    </w:p>
    <w:p w:rsidR="00FA5FAC" w:rsidRDefault="00FA5FAC" w:rsidP="00FA5FAC">
      <w:pPr>
        <w:pStyle w:val="a5"/>
        <w:spacing w:line="525" w:lineRule="atLeast"/>
      </w:pPr>
      <w:r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、若要求将退费转入他人账户，需提交委托手续并注明委托收款权限</w:t>
      </w:r>
    </w:p>
    <w:p w:rsidR="00FA5FAC" w:rsidRDefault="00FA5FAC" w:rsidP="00FA5FAC">
      <w:pPr>
        <w:pStyle w:val="a5"/>
        <w:spacing w:line="525" w:lineRule="atLeast"/>
      </w:pPr>
      <w:r>
        <w:rPr>
          <w:rStyle w:val="a6"/>
          <w:rFonts w:hint="eastAsia"/>
          <w:sz w:val="32"/>
          <w:szCs w:val="32"/>
        </w:rPr>
        <w:t> </w:t>
      </w:r>
    </w:p>
    <w:p w:rsidR="00FA5FAC" w:rsidRDefault="00FA5FAC" w:rsidP="00FA5FAC">
      <w:pPr>
        <w:pStyle w:val="a5"/>
        <w:spacing w:line="525" w:lineRule="atLeast"/>
      </w:pPr>
      <w:r>
        <w:rPr>
          <w:rStyle w:val="a6"/>
          <w:rFonts w:hint="eastAsia"/>
          <w:sz w:val="32"/>
          <w:szCs w:val="32"/>
        </w:rPr>
        <w:t>单位退费所需材料：</w:t>
      </w:r>
    </w:p>
    <w:p w:rsidR="00FA5FAC" w:rsidRDefault="00FA5FAC" w:rsidP="00FA5FAC">
      <w:pPr>
        <w:pStyle w:val="a5"/>
        <w:spacing w:line="525" w:lineRule="atLeast"/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、收据（需加盖公司财务章）</w:t>
      </w:r>
    </w:p>
    <w:p w:rsidR="00FA5FAC" w:rsidRDefault="00FA5FAC" w:rsidP="00FA5FAC">
      <w:pPr>
        <w:pStyle w:val="a5"/>
        <w:spacing w:line="525" w:lineRule="atLeast"/>
      </w:pP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、退费申请书（内容需包含户名、账号、开户行名称，并加盖公司印章；联系电话）</w:t>
      </w:r>
    </w:p>
    <w:p w:rsidR="00FA5FAC" w:rsidRDefault="00FA5FAC" w:rsidP="00FA5FAC">
      <w:pPr>
        <w:pStyle w:val="a5"/>
        <w:spacing w:line="525" w:lineRule="atLeast"/>
      </w:pPr>
      <w:r>
        <w:rPr>
          <w:rFonts w:ascii="Times New Roman" w:hAnsi="Times New Roman" w:cs="Times New Roman"/>
          <w:sz w:val="32"/>
          <w:szCs w:val="32"/>
        </w:rPr>
        <w:lastRenderedPageBreak/>
        <w:t>3</w:t>
      </w:r>
      <w:r>
        <w:rPr>
          <w:rFonts w:ascii="仿宋" w:eastAsia="仿宋" w:hAnsi="仿宋" w:hint="eastAsia"/>
          <w:sz w:val="32"/>
          <w:szCs w:val="32"/>
        </w:rPr>
        <w:t>、文书复印件（仅需载明案号的第一面及载明诉讼费承担的最后一面；经本院一审后上诉的案件，需提交省高院裁判文书）</w:t>
      </w:r>
    </w:p>
    <w:p w:rsidR="00C95526" w:rsidRPr="00FA5FAC" w:rsidRDefault="00C95526"/>
    <w:sectPr w:rsidR="00C95526" w:rsidRPr="00FA5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526" w:rsidRDefault="00C95526" w:rsidP="00FA5FAC">
      <w:r>
        <w:separator/>
      </w:r>
    </w:p>
  </w:endnote>
  <w:endnote w:type="continuationSeparator" w:id="1">
    <w:p w:rsidR="00C95526" w:rsidRDefault="00C95526" w:rsidP="00FA5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526" w:rsidRDefault="00C95526" w:rsidP="00FA5FAC">
      <w:r>
        <w:separator/>
      </w:r>
    </w:p>
  </w:footnote>
  <w:footnote w:type="continuationSeparator" w:id="1">
    <w:p w:rsidR="00C95526" w:rsidRDefault="00C95526" w:rsidP="00FA5F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FAC"/>
    <w:rsid w:val="00C95526"/>
    <w:rsid w:val="00F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F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FA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A5F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A5F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2023-03-02T09:10:00Z</dcterms:created>
  <dcterms:modified xsi:type="dcterms:W3CDTF">2023-03-02T09:10:00Z</dcterms:modified>
</cp:coreProperties>
</file>