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0B" w:rsidRDefault="00107D0B" w:rsidP="00107D0B">
      <w:pPr>
        <w:pStyle w:val="a5"/>
        <w:spacing w:line="555" w:lineRule="atLeast"/>
        <w:jc w:val="center"/>
      </w:pPr>
      <w:r>
        <w:rPr>
          <w:rFonts w:ascii="黑体" w:eastAsia="黑体" w:hAnsi="黑体" w:hint="eastAsia"/>
          <w:sz w:val="44"/>
          <w:szCs w:val="44"/>
        </w:rPr>
        <w:t>执行案件立案所需材料</w:t>
      </w:r>
    </w:p>
    <w:p w:rsidR="00107D0B" w:rsidRDefault="00107D0B" w:rsidP="00107D0B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107D0B" w:rsidRDefault="00107D0B" w:rsidP="00107D0B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、强制执行申请书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份</w:t>
      </w:r>
    </w:p>
    <w:p w:rsidR="00107D0B" w:rsidRDefault="00107D0B" w:rsidP="00107D0B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、申请人身份证复印件（申请人是法人的提供营业执照及法定代表人身份证明复印件）</w:t>
      </w:r>
    </w:p>
    <w:p w:rsidR="00107D0B" w:rsidRDefault="00107D0B" w:rsidP="00107D0B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、授权委托手续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、受托人身份证复印件（受托人是律师的请提供律师函和律师证复印件）</w:t>
      </w:r>
    </w:p>
    <w:p w:rsidR="00107D0B" w:rsidRDefault="00107D0B" w:rsidP="00107D0B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、执行依据及执行依据生效证明</w:t>
      </w:r>
    </w:p>
    <w:p w:rsidR="00107D0B" w:rsidRDefault="00107D0B" w:rsidP="00107D0B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、邮寄材料申请立案的提供送达地址确认书</w:t>
      </w:r>
    </w:p>
    <w:p w:rsidR="00402301" w:rsidRDefault="00402301"/>
    <w:sectPr w:rsidR="0040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01" w:rsidRDefault="00402301" w:rsidP="00107D0B">
      <w:r>
        <w:separator/>
      </w:r>
    </w:p>
  </w:endnote>
  <w:endnote w:type="continuationSeparator" w:id="1">
    <w:p w:rsidR="00402301" w:rsidRDefault="00402301" w:rsidP="0010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01" w:rsidRDefault="00402301" w:rsidP="00107D0B">
      <w:r>
        <w:separator/>
      </w:r>
    </w:p>
  </w:footnote>
  <w:footnote w:type="continuationSeparator" w:id="1">
    <w:p w:rsidR="00402301" w:rsidRDefault="00402301" w:rsidP="00107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D0B"/>
    <w:rsid w:val="00107D0B"/>
    <w:rsid w:val="0040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D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D0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7D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2023-03-02T09:09:00Z</dcterms:created>
  <dcterms:modified xsi:type="dcterms:W3CDTF">2023-03-02T09:09:00Z</dcterms:modified>
</cp:coreProperties>
</file>